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E8" w:rsidRDefault="00913879">
      <w:r>
        <w:t>Выступление на конференции ЦДУМ 4 марта</w:t>
      </w:r>
    </w:p>
    <w:p w:rsidR="00913879" w:rsidRDefault="00913879"/>
    <w:p w:rsidR="00913879" w:rsidRDefault="00913879"/>
    <w:p w:rsidR="00913879" w:rsidRDefault="00924E53">
      <w:r>
        <w:t>Уважаемые участники конференции!</w:t>
      </w:r>
    </w:p>
    <w:p w:rsidR="00924E53" w:rsidRDefault="00924E53"/>
    <w:p w:rsidR="00924E53" w:rsidRDefault="00924E53">
      <w:r>
        <w:t xml:space="preserve">Позвольте вначале поздравить всех вас с 25-летием создания Духовного управления мусульман России и 115-летием Московской Соборной мечети. Российские мусульмане внесли большой вклад в историю, культуру и духовность нашей страны. Мусульмане всегда отличались и отличаются </w:t>
      </w:r>
      <w:proofErr w:type="gramStart"/>
      <w:r>
        <w:t>высоконравственными принципами</w:t>
      </w:r>
      <w:proofErr w:type="gramEnd"/>
      <w:r>
        <w:t xml:space="preserve"> которые они исповедуют в повседневной жизни. Это уважительное отношение к старшим, это готовность прийти на помощь ближнему, благотворительность, трезвый образ жизни, приверженность традиционным семейным ценностям, нравственное воспитание молодежи, активная социальная позиция и т.п. </w:t>
      </w:r>
      <w:r w:rsidR="002926C3">
        <w:t>Подлинный ислам выступает против экстремизма и терроризма, содействует гармонизации межнациональных и межрелигиозных отношений.</w:t>
      </w:r>
    </w:p>
    <w:p w:rsidR="00302C38" w:rsidRDefault="00302C38"/>
    <w:p w:rsidR="00924E53" w:rsidRDefault="00924E53">
      <w:r>
        <w:t xml:space="preserve">Сегодня эти нравственные ценности подвергаются серьезной угрозе со стороны светского общества во многих западных странах. Россия в этом отношении сегодня может быть хорошим примером для других стран. В России духовные лидеры разных конфессий объединились для </w:t>
      </w:r>
      <w:r w:rsidR="002926C3">
        <w:t>того,</w:t>
      </w:r>
      <w:r>
        <w:t xml:space="preserve"> чтобы вместе защищать и утверждать </w:t>
      </w:r>
      <w:r w:rsidR="002926C3">
        <w:t>традиционные</w:t>
      </w:r>
      <w:r>
        <w:t xml:space="preserve"> ценности своих исповеданий.</w:t>
      </w:r>
      <w:r w:rsidR="002926C3">
        <w:t xml:space="preserve"> В 2014 году была учреждена ООО РАРС. За пять лет своей работы РАРС провел множество различных мероприятий посвященных защите ценностей традиционных конфессий, гармонизации межрелигиозных отношений в стране.</w:t>
      </w:r>
    </w:p>
    <w:p w:rsidR="00302C38" w:rsidRDefault="00302C38"/>
    <w:p w:rsidR="002926C3" w:rsidRDefault="00302C38">
      <w:r>
        <w:t>От духовных лидеров во многом</w:t>
      </w:r>
      <w:r w:rsidR="002926C3">
        <w:t xml:space="preserve"> зависит мир в нашей стране и гармония во взаимоотношениях между различными конфессиями.</w:t>
      </w:r>
      <w:r>
        <w:t xml:space="preserve"> </w:t>
      </w:r>
      <w:r w:rsidR="002926C3">
        <w:t>Духовный лидер может и должен обучать свою религиозную общину уважительному отношению к иным религиозным воззрениям. Особенно молодежь. Если эта работа будет проводиться, то межрелигиозных конфликтов будет существенно меньше.</w:t>
      </w:r>
    </w:p>
    <w:p w:rsidR="00302C38" w:rsidRDefault="00302C38"/>
    <w:p w:rsidR="002926C3" w:rsidRDefault="002926C3">
      <w:r>
        <w:t>Каждая конфессия и религия считает себя единственно верной и правильной. Иначе и быть не может. Но при этом необходимо уважать веру других людей.</w:t>
      </w:r>
      <w:r w:rsidR="00302C38">
        <w:t xml:space="preserve"> </w:t>
      </w:r>
      <w:r>
        <w:t xml:space="preserve">К сожалению, не всегда так получается в нашем обществе. Я знаю немало примеров, когда некоторые духовные лидеры в своих публичных выступлениях, на страницах СМИ допускают оскорбительные высказывания по отношению к инаковерующим. Возможно, они хотят защитить свою паству от еретического по их убеждениям учения. Но ведь оскорбляя инаковерующих </w:t>
      </w:r>
      <w:r w:rsidR="0082376C">
        <w:t>такие религиозные</w:t>
      </w:r>
      <w:r>
        <w:t xml:space="preserve"> лидеры лишь дискредитируют</w:t>
      </w:r>
      <w:r w:rsidR="0082376C">
        <w:t xml:space="preserve"> себя и</w:t>
      </w:r>
      <w:r>
        <w:t xml:space="preserve"> свою веру в глазах общества. </w:t>
      </w:r>
      <w:r w:rsidR="00B1229D">
        <w:t>Иисус Христос,</w:t>
      </w:r>
      <w:r>
        <w:t xml:space="preserve"> в которого я верю, так никогда не поступал. Он </w:t>
      </w:r>
      <w:r w:rsidR="00B1229D">
        <w:t>учил любить своих врагов и прощать своих противников. Он никогда не допускал оскорбления в адрес веры других людей.</w:t>
      </w:r>
    </w:p>
    <w:p w:rsidR="0082376C" w:rsidRDefault="0082376C"/>
    <w:p w:rsidR="00B1229D" w:rsidRDefault="00B1229D">
      <w:r>
        <w:t xml:space="preserve">Некоторые призывают запретить неугодные им верования в нашей стране. Запреты в вопросах веры действуют прямо противоположно. Нельзя людям запретить верить. Любые запреты будут только укреплять веру. </w:t>
      </w:r>
      <w:r>
        <w:t xml:space="preserve">Часто я </w:t>
      </w:r>
      <w:r>
        <w:t>слышу,</w:t>
      </w:r>
      <w:r>
        <w:t xml:space="preserve"> что мол та или иная вера не наша, чужая. Но позвольте. Ведь все сегодня традиционные религии </w:t>
      </w:r>
      <w:r>
        <w:t>когда-то</w:t>
      </w:r>
      <w:r>
        <w:t xml:space="preserve"> пришли </w:t>
      </w:r>
      <w:r>
        <w:t>в нашу страну,</w:t>
      </w:r>
      <w:r>
        <w:t xml:space="preserve"> населенную </w:t>
      </w:r>
      <w:r>
        <w:t>народами,</w:t>
      </w:r>
      <w:r>
        <w:t xml:space="preserve"> исповедовавшими язычество. </w:t>
      </w:r>
      <w:proofErr w:type="gramStart"/>
      <w:r w:rsidR="0082376C">
        <w:t>Например</w:t>
      </w:r>
      <w:proofErr w:type="gramEnd"/>
      <w:r w:rsidR="0082376C">
        <w:t xml:space="preserve"> п</w:t>
      </w:r>
      <w:r>
        <w:t xml:space="preserve">ротестанты </w:t>
      </w:r>
      <w:r w:rsidR="0082376C">
        <w:t xml:space="preserve">разных деноминаций </w:t>
      </w:r>
      <w:r>
        <w:t>имеют западное происхождение. Но в России за многовековую историю протестанты стали уже своими, российскими, традиционными, отличными в своем менталитете от западных протестантов.</w:t>
      </w:r>
      <w:r>
        <w:t xml:space="preserve"> То же самое произошло и с мусульманами.</w:t>
      </w:r>
    </w:p>
    <w:p w:rsidR="00B1229D" w:rsidRDefault="00302C38">
      <w:r>
        <w:lastRenderedPageBreak/>
        <w:t>Конечно, нужно бороться с экстремизмом. Но законы, принимаемые для борьбы с экстремизмом, не должны использоваться для борьбы с инаковерующими. Пример это 24.1 из нашего ФЗ 125. О миссионерской деятельности. Привлекают то в основном не экстремистов, а вполне добропорядочных верующих, представителей тех конфессий, которые уже столетия как существуют в России.</w:t>
      </w:r>
    </w:p>
    <w:p w:rsidR="0082376C" w:rsidRDefault="0082376C"/>
    <w:p w:rsidR="00302C38" w:rsidRDefault="00B1229D">
      <w:r>
        <w:t>Для того, чтобы защитить свою веру и привлечь к ней людей нужно не оскорблять других верующих</w:t>
      </w:r>
      <w:r w:rsidR="00302C38">
        <w:t>, не запрещать их деятельность</w:t>
      </w:r>
      <w:r>
        <w:t>, а проявлять любовь к ближнему, учить людей прощать других, учить уважать других</w:t>
      </w:r>
      <w:r w:rsidR="00302C38">
        <w:t>. Лучше концентрировать свое внимание не на недостатках других верований, а учить своей вере</w:t>
      </w:r>
      <w:r w:rsidR="0082376C">
        <w:t xml:space="preserve"> и делать это не только на словах</w:t>
      </w:r>
      <w:r w:rsidR="00302C38">
        <w:t xml:space="preserve">. </w:t>
      </w:r>
      <w:r>
        <w:t xml:space="preserve">Именно </w:t>
      </w:r>
      <w:r w:rsidR="00302C38">
        <w:t>поступают</w:t>
      </w:r>
      <w:r>
        <w:t xml:space="preserve"> настоящие мусульмане, христиане, буддисты и иудеи.</w:t>
      </w:r>
      <w:r w:rsidR="00302C38">
        <w:t xml:space="preserve"> </w:t>
      </w:r>
    </w:p>
    <w:p w:rsidR="0082376C" w:rsidRDefault="0082376C"/>
    <w:p w:rsidR="00302C38" w:rsidRDefault="00302C38">
      <w:r>
        <w:t>Очень важен диалог между духовными лидерами. Ведь в добром диалоге рушатся барьеры предубеждений по отношению друг к другу.</w:t>
      </w:r>
    </w:p>
    <w:p w:rsidR="0082376C" w:rsidRDefault="0082376C"/>
    <w:p w:rsidR="00302C38" w:rsidRDefault="00302C38">
      <w:bookmarkStart w:id="0" w:name="_GoBack"/>
      <w:bookmarkEnd w:id="0"/>
      <w:r>
        <w:t>Наша страна всегда была и будет многонациональной и многоконфессиональной. В этом ее сила и величие. Трудно переоценить роль духовных лидеров в деле гармонизации межнациональных и межрелигиозных отношений.</w:t>
      </w:r>
    </w:p>
    <w:p w:rsidR="00B1229D" w:rsidRDefault="00B1229D">
      <w:r>
        <w:t>Хочу пожелать успехов</w:t>
      </w:r>
      <w:r w:rsidR="00302C38">
        <w:t xml:space="preserve"> ДУМ</w:t>
      </w:r>
      <w:r>
        <w:t xml:space="preserve"> в </w:t>
      </w:r>
      <w:r w:rsidR="00302C38">
        <w:t xml:space="preserve">этой важной </w:t>
      </w:r>
      <w:r>
        <w:t>работе</w:t>
      </w:r>
      <w:r w:rsidR="00302C38">
        <w:t>.</w:t>
      </w:r>
      <w:r>
        <w:t xml:space="preserve"> </w:t>
      </w:r>
    </w:p>
    <w:p w:rsidR="002926C3" w:rsidRDefault="002926C3"/>
    <w:sectPr w:rsidR="002926C3" w:rsidSect="00C747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79"/>
    <w:rsid w:val="002926C3"/>
    <w:rsid w:val="00302C38"/>
    <w:rsid w:val="007D04E8"/>
    <w:rsid w:val="0082376C"/>
    <w:rsid w:val="00913879"/>
    <w:rsid w:val="00924E53"/>
    <w:rsid w:val="00B1229D"/>
    <w:rsid w:val="00C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00E62"/>
  <w15:chartTrackingRefBased/>
  <w15:docId w15:val="{79038DC5-9E7B-E445-BF1F-68ABB783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Goncharov</dc:creator>
  <cp:keywords/>
  <dc:description/>
  <cp:lastModifiedBy>Oleg Goncharov</cp:lastModifiedBy>
  <cp:revision>2</cp:revision>
  <dcterms:created xsi:type="dcterms:W3CDTF">2019-03-03T19:30:00Z</dcterms:created>
  <dcterms:modified xsi:type="dcterms:W3CDTF">2019-03-03T20:13:00Z</dcterms:modified>
</cp:coreProperties>
</file>